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2C" w:rsidRDefault="00391D2C" w:rsidP="000B297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Гр «Лисичка»</w:t>
      </w:r>
    </w:p>
    <w:p w:rsidR="000B297A" w:rsidRPr="000B297A" w:rsidRDefault="00391D2C" w:rsidP="000B297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B297A" w:rsidRPr="000B297A">
        <w:rPr>
          <w:rFonts w:ascii="Times New Roman" w:hAnsi="Times New Roman" w:cs="Times New Roman"/>
          <w:b/>
          <w:sz w:val="28"/>
          <w:szCs w:val="28"/>
        </w:rPr>
        <w:t>«Труд людей весной»</w:t>
      </w:r>
    </w:p>
    <w:p w:rsidR="00391D2C" w:rsidRDefault="00391D2C" w:rsidP="000B297A">
      <w:pPr>
        <w:spacing w:line="240" w:lineRule="auto"/>
        <w:rPr>
          <w:rFonts w:ascii="Times New Roman" w:hAnsi="Times New Roman" w:cs="Times New Roman"/>
          <w:b/>
          <w:sz w:val="28"/>
          <w:szCs w:val="28"/>
        </w:rPr>
      </w:pP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Родителям рекомендуется: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 xml:space="preserve">  Поговорить с ребенком о том, какое сейчас время года, какие изменения произошли в живой и неживой природе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вспомнить названия весенних месяцев, приметы весны;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уточнить, чем занимаются люди весной на полях, в садах и огородах?  Какие инструменты используют для работы в садах и огородах?</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Следите за тем, чтобы ребенок отвечал полным предложением.</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Дидактические игры и упражнения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 xml:space="preserve"> « И я буду» (договорить предложение до конца по образцу)</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Брат копает, и я буду копать.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пилит, и я буду пилить.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поливает,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убирает,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рубит,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Бабушка сажает,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сеет,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белит,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обрезает ветки,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«Продолжи предложение»:</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огородах люди копают,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«Назови ласково» (образование существительных с уменьшительно-ласкательным суффиксом)</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Сад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Огород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Грядка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lastRenderedPageBreak/>
        <w:t>Парник-</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Яблоня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Клумба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Выполнить упражнение с пальчиками  «Грабельки»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Руки, как грабельки     (большой палец прижат к ладони, а остальные слегка  разведены и полусогнуты, скребут по шершавой поверхности подушечками  пальцев </w:t>
      </w:r>
      <w:proofErr w:type="gramStart"/>
      <w:r w:rsidRPr="000B297A">
        <w:rPr>
          <w:rFonts w:ascii="Times New Roman" w:hAnsi="Times New Roman" w:cs="Times New Roman"/>
          <w:sz w:val="28"/>
          <w:szCs w:val="28"/>
        </w:rPr>
        <w:t xml:space="preserve">( </w:t>
      </w:r>
      <w:proofErr w:type="gramEnd"/>
      <w:r w:rsidRPr="000B297A">
        <w:rPr>
          <w:rFonts w:ascii="Times New Roman" w:hAnsi="Times New Roman" w:cs="Times New Roman"/>
          <w:sz w:val="28"/>
          <w:szCs w:val="28"/>
        </w:rPr>
        <w:t>на ударные слоги):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Граблями сгребаем мы мусор с земли,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Чтоб к свету росточки пробиться могли.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Выучить стихотворение:</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Взяли грабли и лопатки — в огород пошли ребятки.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Тут копают, там рыхлят, убирают мусор с гряд.</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Репу сеют, лук сажают, а потом все поливают.</w:t>
      </w:r>
    </w:p>
    <w:p w:rsidR="00391D2C" w:rsidRDefault="00391D2C" w:rsidP="000B297A">
      <w:pPr>
        <w:spacing w:line="240" w:lineRule="auto"/>
        <w:rPr>
          <w:rFonts w:ascii="Times New Roman" w:hAnsi="Times New Roman" w:cs="Times New Roman"/>
          <w:sz w:val="28"/>
          <w:szCs w:val="28"/>
        </w:rPr>
      </w:pPr>
    </w:p>
    <w:p w:rsidR="000B297A" w:rsidRPr="00391D2C"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Прочитать и обсудить  рассказы</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«ВЕСЕННИЕ ЗАБОТЫ»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Много забот у людей весной. Надо прорастить семена, подготовить грядки,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посадить картошку, лук, посеять укроп, петрушку, морковь, свёклу. В саду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окопать деревья, обрезать сухие сучки, а на клумбах высадить красивые цветы.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Тогда и лето будет красивое, и осень с урожаем, а зима — с запасами.</w:t>
      </w:r>
    </w:p>
    <w:p w:rsidR="000B297A" w:rsidRPr="00391D2C"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r w:rsidRPr="000B297A">
        <w:rPr>
          <w:rFonts w:ascii="Times New Roman" w:hAnsi="Times New Roman" w:cs="Times New Roman"/>
          <w:b/>
          <w:sz w:val="28"/>
          <w:szCs w:val="28"/>
        </w:rPr>
        <w:t>Труд людей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 конце весны, в теплые майские дни, высаживают рассаду огурцов, помидоров, капусты.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Надо успеть за короткое время, пока не пересохла почва, посеять семена хлебных и овощных растений, высадить картофель.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 садах деревья и кустарники опрыскивают ядовитыми веществами, которые убивают насекомых-вредителей. Так же, как осенью, нижнюю часть стволов плодовых деревьев белят известью.</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садах проводят посадку плодовых деревьев и кустарников.</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На улицах городов, поселков и сел подрезают деревья и высаживают новые растения. В парках и скверах высаживают декоративные цветы.</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lastRenderedPageBreak/>
        <w:t>Труд людей весной</w:t>
      </w:r>
    </w:p>
    <w:p w:rsid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огороде трудится семья. Мама красит стволы деревьев, чтобы их не повредили насекомые. Папа вскапывает землю, чтобы посадить молодые деревца. Мальчик Миша сажает саженцы. Девочка Маша поливает их, потому что растениям нужна влага. У всей семьи отличное настроение. Все рады весне!</w:t>
      </w:r>
    </w:p>
    <w:p w:rsidR="00A52533" w:rsidRPr="000B297A" w:rsidRDefault="00A52533" w:rsidP="000B297A">
      <w:pPr>
        <w:spacing w:line="240" w:lineRule="auto"/>
        <w:rPr>
          <w:rFonts w:ascii="Times New Roman" w:hAnsi="Times New Roman" w:cs="Times New Roman"/>
          <w:sz w:val="28"/>
          <w:szCs w:val="28"/>
        </w:rPr>
      </w:pPr>
    </w:p>
    <w:p w:rsidR="00A52533" w:rsidRPr="00A52533" w:rsidRDefault="00A52533" w:rsidP="00A52533">
      <w:pPr>
        <w:spacing w:line="240" w:lineRule="auto"/>
        <w:rPr>
          <w:rFonts w:ascii="Times New Roman" w:hAnsi="Times New Roman" w:cs="Times New Roman"/>
          <w:sz w:val="28"/>
          <w:szCs w:val="28"/>
        </w:rPr>
      </w:pPr>
    </w:p>
    <w:p w:rsidR="00C677E4"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Родителям рекомендуем:</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понаблюдать за весенними изменениями в природе;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рассмотреть иллюстрации с изображением людей разных профессий;</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составить рассказ «Как мы трудимся весной в саду, в огороде»;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организовать совместный труд по уборке квартиры к празднику «Чистота в нашем доме»;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изготовить с ребенком флажок из цветной бумаги или подручных средств, развивать фантазию, творчество;</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принять участие в выставке рисунков на тему "Праздник весны и труда";</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рассказать о впечатлениях детства о праздновании 1 мая; побеседовать  «Как мы отмечаем праздники». Расширять знания детей о таком событии общественной жизни людей как «Праздник весны и труда». Обратить внимание на то, как в семье готовятся к празднику, как дети помогают готовиться к празднику.</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w:t>
      </w:r>
      <w:proofErr w:type="gramStart"/>
      <w:r w:rsidRPr="00A52533">
        <w:rPr>
          <w:rFonts w:ascii="Times New Roman" w:hAnsi="Times New Roman" w:cs="Times New Roman"/>
          <w:sz w:val="28"/>
          <w:szCs w:val="28"/>
        </w:rPr>
        <w:t>р</w:t>
      </w:r>
      <w:proofErr w:type="gramEnd"/>
      <w:r w:rsidRPr="00A52533">
        <w:rPr>
          <w:rFonts w:ascii="Times New Roman" w:hAnsi="Times New Roman" w:cs="Times New Roman"/>
          <w:sz w:val="28"/>
          <w:szCs w:val="28"/>
        </w:rPr>
        <w:t>ассмотреть фотографии из семейного альбома «Праздник весны и труда»;</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прочитать произведения: «Кем быть?» В. Маяковский, </w:t>
      </w:r>
      <w:proofErr w:type="spellStart"/>
      <w:r w:rsidRPr="00A52533">
        <w:rPr>
          <w:rFonts w:ascii="Times New Roman" w:hAnsi="Times New Roman" w:cs="Times New Roman"/>
          <w:sz w:val="28"/>
          <w:szCs w:val="28"/>
        </w:rPr>
        <w:t>Гайланс</w:t>
      </w:r>
      <w:proofErr w:type="spellEnd"/>
      <w:r w:rsidRPr="00A52533">
        <w:rPr>
          <w:rFonts w:ascii="Times New Roman" w:hAnsi="Times New Roman" w:cs="Times New Roman"/>
          <w:sz w:val="28"/>
          <w:szCs w:val="28"/>
        </w:rPr>
        <w:t xml:space="preserve"> В.И. «Сказка о том, как труд лень победил»;</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обсудить пословицы о труде: «За работой и время быстрей бежит», «Человек познается в труде»;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побеседовать с детьми о роли труда в жизни человека</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разучить пословицы и поговорки о труде;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организовать совместный труд на дачном участке  (копка, рыхление).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разучить стихотворение о празднике весны и труда </w:t>
      </w:r>
      <w:proofErr w:type="spellStart"/>
      <w:r w:rsidRPr="00A52533">
        <w:rPr>
          <w:rFonts w:ascii="Times New Roman" w:hAnsi="Times New Roman" w:cs="Times New Roman"/>
          <w:sz w:val="28"/>
          <w:szCs w:val="28"/>
        </w:rPr>
        <w:t>Е.Благининой</w:t>
      </w:r>
      <w:proofErr w:type="spellEnd"/>
      <w:r w:rsidRPr="00A52533">
        <w:rPr>
          <w:rFonts w:ascii="Times New Roman" w:hAnsi="Times New Roman" w:cs="Times New Roman"/>
          <w:sz w:val="28"/>
          <w:szCs w:val="28"/>
        </w:rPr>
        <w:t xml:space="preserve"> «Не мешайте мне трудиться».</w:t>
      </w:r>
    </w:p>
    <w:p w:rsidR="00A52533" w:rsidRPr="00A52533" w:rsidRDefault="00A52533" w:rsidP="00A52533">
      <w:pPr>
        <w:spacing w:line="240" w:lineRule="auto"/>
        <w:rPr>
          <w:rFonts w:ascii="Times New Roman" w:hAnsi="Times New Roman" w:cs="Times New Roman"/>
          <w:sz w:val="28"/>
          <w:szCs w:val="28"/>
        </w:rPr>
      </w:pP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Не мешайте мне трудиться</w:t>
      </w:r>
    </w:p>
    <w:p w:rsidR="00A52533" w:rsidRPr="00A52533" w:rsidRDefault="00A52533" w:rsidP="00A52533">
      <w:pPr>
        <w:spacing w:line="240" w:lineRule="auto"/>
        <w:rPr>
          <w:rFonts w:ascii="Times New Roman" w:hAnsi="Times New Roman" w:cs="Times New Roman"/>
          <w:sz w:val="28"/>
          <w:szCs w:val="28"/>
        </w:rPr>
      </w:pPr>
      <w:proofErr w:type="spellStart"/>
      <w:r w:rsidRPr="00A52533">
        <w:rPr>
          <w:rFonts w:ascii="Times New Roman" w:hAnsi="Times New Roman" w:cs="Times New Roman"/>
          <w:sz w:val="28"/>
          <w:szCs w:val="28"/>
        </w:rPr>
        <w:t>Е.Благинина</w:t>
      </w:r>
      <w:proofErr w:type="spellEnd"/>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Не мешайте мне трудиться.</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lastRenderedPageBreak/>
        <w:t>Я водицы притащу</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И колодезной водицей</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Всех, конечно, угощу.</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Пейте, пейте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Не жалейте!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А хотите,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В лейку лейте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Поливайте огород:</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Он ведь тоже воду пьёт!</w:t>
      </w:r>
    </w:p>
    <w:p w:rsidR="00A52533" w:rsidRPr="00A52533" w:rsidRDefault="00A52533" w:rsidP="00A52533">
      <w:pPr>
        <w:spacing w:line="240" w:lineRule="auto"/>
        <w:rPr>
          <w:rFonts w:ascii="Times New Roman" w:hAnsi="Times New Roman" w:cs="Times New Roman"/>
          <w:sz w:val="28"/>
          <w:szCs w:val="28"/>
        </w:rPr>
      </w:pPr>
    </w:p>
    <w:p w:rsidR="00A52533" w:rsidRPr="00A52533" w:rsidRDefault="00A52533" w:rsidP="00A52533">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Пословицы и </w:t>
      </w:r>
      <w:bookmarkStart w:id="0" w:name="_GoBack"/>
      <w:bookmarkEnd w:id="0"/>
      <w:r w:rsidRPr="00A52533">
        <w:rPr>
          <w:rFonts w:ascii="Times New Roman" w:hAnsi="Times New Roman" w:cs="Times New Roman"/>
          <w:sz w:val="28"/>
          <w:szCs w:val="28"/>
        </w:rPr>
        <w:t xml:space="preserve"> поговорки и загадки  о труде;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Любишь кататься — люби и саночки возить.</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Уменье и труд все перетрут.</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Дело мастера боится.</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За много дел не берись, а в одном отличись.</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К чему душа лежит, к тому и руки приложатся.</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Кто раньше встает, тот грибки соберет, а сонливый да ленивый идут после за крапивой.</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Всякая птица своим клювом сыта.</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Не боги горшки обжигают.</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Под лежачий камень и вода не течет.</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Без работы день годом кажется.</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xml:space="preserve">•        </w:t>
      </w:r>
      <w:proofErr w:type="gramStart"/>
      <w:r w:rsidRPr="00A52533">
        <w:rPr>
          <w:rFonts w:ascii="Times New Roman" w:hAnsi="Times New Roman" w:cs="Times New Roman"/>
          <w:sz w:val="28"/>
          <w:szCs w:val="28"/>
        </w:rPr>
        <w:t>Торопливый</w:t>
      </w:r>
      <w:proofErr w:type="gramEnd"/>
      <w:r w:rsidRPr="00A52533">
        <w:rPr>
          <w:rFonts w:ascii="Times New Roman" w:hAnsi="Times New Roman" w:cs="Times New Roman"/>
          <w:sz w:val="28"/>
          <w:szCs w:val="28"/>
        </w:rPr>
        <w:t xml:space="preserve"> дважды одно дело делает.</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Думай ввечеру, что делать поутру.</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Без терпенья нет уменья.</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xml:space="preserve">•        Пока </w:t>
      </w:r>
      <w:proofErr w:type="gramStart"/>
      <w:r w:rsidRPr="00A52533">
        <w:rPr>
          <w:rFonts w:ascii="Times New Roman" w:hAnsi="Times New Roman" w:cs="Times New Roman"/>
          <w:sz w:val="28"/>
          <w:szCs w:val="28"/>
        </w:rPr>
        <w:t>ленивый</w:t>
      </w:r>
      <w:proofErr w:type="gramEnd"/>
      <w:r w:rsidRPr="00A52533">
        <w:rPr>
          <w:rFonts w:ascii="Times New Roman" w:hAnsi="Times New Roman" w:cs="Times New Roman"/>
          <w:sz w:val="28"/>
          <w:szCs w:val="28"/>
        </w:rPr>
        <w:t xml:space="preserve"> разомнется, усердный с работы вернется.</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xml:space="preserve">•        С мастерством люди не родятся, а добытым ремеслом гордятся. </w:t>
      </w:r>
    </w:p>
    <w:p w:rsidR="00A52533" w:rsidRPr="00A52533" w:rsidRDefault="00A52533" w:rsidP="00A52533">
      <w:pPr>
        <w:spacing w:line="240" w:lineRule="auto"/>
        <w:rPr>
          <w:rFonts w:ascii="Times New Roman" w:hAnsi="Times New Roman" w:cs="Times New Roman"/>
          <w:sz w:val="28"/>
          <w:szCs w:val="28"/>
        </w:rPr>
      </w:pPr>
      <w:proofErr w:type="gramStart"/>
      <w:r w:rsidRPr="00A52533">
        <w:rPr>
          <w:rFonts w:ascii="Times New Roman" w:hAnsi="Times New Roman" w:cs="Times New Roman"/>
          <w:sz w:val="28"/>
          <w:szCs w:val="28"/>
        </w:rPr>
        <w:t>Велик</w:t>
      </w:r>
      <w:proofErr w:type="gramEnd"/>
      <w:r w:rsidRPr="00A52533">
        <w:rPr>
          <w:rFonts w:ascii="Times New Roman" w:hAnsi="Times New Roman" w:cs="Times New Roman"/>
          <w:sz w:val="28"/>
          <w:szCs w:val="28"/>
        </w:rPr>
        <w:t xml:space="preserve"> телом, да мал делом.</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С охотой можно и в камень гвоздь забить.</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Какие труды, такие и плоды.</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lastRenderedPageBreak/>
        <w:t></w:t>
      </w:r>
      <w:r w:rsidRPr="00A52533">
        <w:rPr>
          <w:rFonts w:ascii="Times New Roman" w:hAnsi="Times New Roman" w:cs="Times New Roman"/>
          <w:sz w:val="28"/>
          <w:szCs w:val="28"/>
        </w:rPr>
        <w:t></w:t>
      </w:r>
      <w:r w:rsidRPr="00A52533">
        <w:rPr>
          <w:rFonts w:ascii="Times New Roman" w:hAnsi="Times New Roman" w:cs="Times New Roman"/>
          <w:sz w:val="28"/>
          <w:szCs w:val="28"/>
        </w:rPr>
        <w:t>•        Не тот хорош, кто лицом пригож, а тот хорош, кто на дело гож.</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Маленькое дело лучше большого безделья.</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Нужно наклониться, чтоб из ручья напиться.</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Малый топор может срубить большое дерево.</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Не начавши — думай, а начавши — делай.</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Куй железо, пока горячо.</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w:t>
      </w:r>
      <w:r w:rsidRPr="00A52533">
        <w:rPr>
          <w:rFonts w:ascii="Times New Roman" w:hAnsi="Times New Roman" w:cs="Times New Roman"/>
          <w:sz w:val="28"/>
          <w:szCs w:val="28"/>
        </w:rPr>
        <w:t></w:t>
      </w:r>
      <w:r w:rsidRPr="00A52533">
        <w:rPr>
          <w:rFonts w:ascii="Times New Roman" w:hAnsi="Times New Roman" w:cs="Times New Roman"/>
          <w:sz w:val="28"/>
          <w:szCs w:val="28"/>
        </w:rPr>
        <w:t>•        Готовь сани летом, а телегу — зимой.</w:t>
      </w:r>
    </w:p>
    <w:p w:rsidR="00A52533" w:rsidRPr="00A52533" w:rsidRDefault="00A52533" w:rsidP="00A52533">
      <w:pPr>
        <w:spacing w:line="240" w:lineRule="auto"/>
        <w:rPr>
          <w:rFonts w:ascii="Times New Roman" w:hAnsi="Times New Roman" w:cs="Times New Roman"/>
          <w:sz w:val="28"/>
          <w:szCs w:val="28"/>
        </w:rPr>
      </w:pPr>
    </w:p>
    <w:p w:rsidR="00A52533" w:rsidRPr="00A52533" w:rsidRDefault="00A52533" w:rsidP="00A52533">
      <w:pPr>
        <w:spacing w:line="240" w:lineRule="auto"/>
        <w:rPr>
          <w:rFonts w:ascii="Times New Roman" w:hAnsi="Times New Roman" w:cs="Times New Roman"/>
          <w:sz w:val="28"/>
          <w:szCs w:val="28"/>
        </w:rPr>
      </w:pP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Его работа в глубине, на самом дне,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Его работе в темноте и тишине.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Пусть труд его нелегок и непрост,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Как космонавт плывет он среди звезд.</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(Водолаз)</w:t>
      </w:r>
    </w:p>
    <w:p w:rsidR="00A52533" w:rsidRPr="00A52533" w:rsidRDefault="00A52533" w:rsidP="00A52533">
      <w:pPr>
        <w:spacing w:line="240" w:lineRule="auto"/>
        <w:rPr>
          <w:rFonts w:ascii="Times New Roman" w:hAnsi="Times New Roman" w:cs="Times New Roman"/>
          <w:sz w:val="28"/>
          <w:szCs w:val="28"/>
        </w:rPr>
      </w:pP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Он опускается в забой,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Его работа под землей.</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(Шахтер)</w:t>
      </w:r>
    </w:p>
    <w:p w:rsidR="00A52533" w:rsidRPr="00A52533" w:rsidRDefault="00A52533" w:rsidP="00A52533">
      <w:pPr>
        <w:spacing w:line="240" w:lineRule="auto"/>
        <w:rPr>
          <w:rFonts w:ascii="Times New Roman" w:hAnsi="Times New Roman" w:cs="Times New Roman"/>
          <w:sz w:val="28"/>
          <w:szCs w:val="28"/>
        </w:rPr>
      </w:pP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Ему нужны такие вещи: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Молоток, тиски и клещи,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Ключ, напильник и ножовка,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А всего нужней - сноровка!</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(Слесарь)</w:t>
      </w:r>
    </w:p>
    <w:p w:rsidR="00A52533" w:rsidRPr="00A52533" w:rsidRDefault="00A52533" w:rsidP="00A52533">
      <w:pPr>
        <w:spacing w:line="240" w:lineRule="auto"/>
        <w:rPr>
          <w:rFonts w:ascii="Times New Roman" w:hAnsi="Times New Roman" w:cs="Times New Roman"/>
          <w:sz w:val="28"/>
          <w:szCs w:val="28"/>
          <w:u w:val="single"/>
        </w:rPr>
      </w:pPr>
      <w:r w:rsidRPr="00A52533">
        <w:rPr>
          <w:rFonts w:ascii="Times New Roman" w:hAnsi="Times New Roman" w:cs="Times New Roman"/>
          <w:sz w:val="28"/>
          <w:szCs w:val="28"/>
        </w:rPr>
        <w:t xml:space="preserve">   </w:t>
      </w:r>
      <w:r w:rsidRPr="00A52533">
        <w:rPr>
          <w:rFonts w:ascii="Times New Roman" w:hAnsi="Times New Roman" w:cs="Times New Roman"/>
          <w:sz w:val="28"/>
          <w:szCs w:val="28"/>
          <w:u w:val="single"/>
        </w:rPr>
        <w:t>Сказка о том, как труд лень победи</w:t>
      </w:r>
      <w:r w:rsidRPr="00A52533">
        <w:rPr>
          <w:rFonts w:ascii="Times New Roman" w:hAnsi="Times New Roman" w:cs="Times New Roman"/>
          <w:sz w:val="28"/>
          <w:szCs w:val="28"/>
          <w:u w:val="single"/>
        </w:rPr>
        <w:t>л</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В волшебной стране мастеров жил великий мастер по имени Труд. Он жил в чудесном дворце, и жители этой страны приходили к нему учиться мастерству.</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Жила в этой удивительной стране мастеров фея – волшебница по имени Рукодельница.</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lastRenderedPageBreak/>
        <w:t>Она плела, ткала, вязала, вышивала. Все ее изделия обладали чудесной силой – приносили здоровье, радость, любовь, нежность и тепло.</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В этой стране царили благополучие и счастье. Жители были самыми изобретательными, творческими, искусными – настоящими мастерами своего дела.</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Однажды мастер Труд и фея Рукодельница отправились путешествовать по разным странам – поучиться новому мастерству, себя показать. Фея Рукодельница повезла свои чудесные изделия, чтобы дарить их тем, кто в них нуждался.</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Злую колдунью Бездельницу одолевали злость и зависть. И как только она узнала о том, что мастер Труд уехал, закинула в волшебную страну мастеров вирус Лень. Он проникал в каждый дом через телефоны, компьютеры, телевизоры, даже в открытые форточки и замочные скважины. Вирус Лень сначала поразил детей. Они так обленились, что не хотели ходить в школу, в детский сад. Родители приносили им еду прямо в постель. Постепенно вирус Лень одолел и взрослых. Закрылись магазины, банки, дворники не метут улицы, в домах исчезли вода, отопление и электричество.</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Постепенно Солнце скрылось с горизонта, и волшебная страна погрузилась во тьму.</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Колдунья Бездельница поселилась во дворце великого мастера и радовалась тому, что в нем тишина, покой и полное безделье. Нет больше волшебной страны мастеров!</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Когда мастер Труд и фея Рукодельница вернулись домой, они сразу догадались, чьи это проделки. Только Труд может победить Лень, но сначала надо победить злую колдунью. </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Решили взять ее хитростью – преподнесли ей в подарок красивый загадочный сундук. Бездельница была очень любопытна и сразу же открыла его. Волшебное веретено вдруг прыгнуло в руки Бездельницы и закружилось, завертелось – стало прясть золотую, волшебную пряжу. Хочет колдунья бросить веретено, да никак от рук оторвать не может.</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Пряжи образовался огромный клубок, до самых небес. От него яркий свет льется и жар идет. От такого жара вирус Лень превратился в облако и растаял без следа, а клубок в ласковое Солнце.</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Жители волшебной страны проснулись от долго сна и сразу же принялись за работу. Дети побежали в школу, во дворец к великому мастеру учиться мастерству.</w:t>
      </w:r>
    </w:p>
    <w:p w:rsidR="00A52533" w:rsidRPr="00A52533"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Злая колдунья Бездельница осталась жить во дворце, так как превратилась в мастерицу по имени Пряха. Крутит она волшебное веретено и прядет пряжу, из которой фея Рукодельница ткет и вяжет свои чудесные изделия. Мастер Труд, как прежде, учит мастерству жителей сказочной страны.</w:t>
      </w:r>
    </w:p>
    <w:p w:rsidR="00A52533" w:rsidRPr="000B297A" w:rsidRDefault="00A52533" w:rsidP="00A52533">
      <w:pPr>
        <w:spacing w:line="240" w:lineRule="auto"/>
        <w:rPr>
          <w:rFonts w:ascii="Times New Roman" w:hAnsi="Times New Roman" w:cs="Times New Roman"/>
          <w:sz w:val="28"/>
          <w:szCs w:val="28"/>
        </w:rPr>
      </w:pPr>
      <w:r w:rsidRPr="00A52533">
        <w:rPr>
          <w:rFonts w:ascii="Times New Roman" w:hAnsi="Times New Roman" w:cs="Times New Roman"/>
          <w:sz w:val="28"/>
          <w:szCs w:val="28"/>
        </w:rPr>
        <w:t xml:space="preserve">   </w:t>
      </w:r>
      <w:proofErr w:type="spellStart"/>
      <w:r w:rsidRPr="00A52533">
        <w:rPr>
          <w:rFonts w:ascii="Times New Roman" w:hAnsi="Times New Roman" w:cs="Times New Roman"/>
          <w:sz w:val="28"/>
          <w:szCs w:val="28"/>
        </w:rPr>
        <w:t>Гайланс</w:t>
      </w:r>
      <w:proofErr w:type="spellEnd"/>
      <w:r w:rsidRPr="00A52533">
        <w:rPr>
          <w:rFonts w:ascii="Times New Roman" w:hAnsi="Times New Roman" w:cs="Times New Roman"/>
          <w:sz w:val="28"/>
          <w:szCs w:val="28"/>
        </w:rPr>
        <w:t xml:space="preserve"> В. И.</w:t>
      </w:r>
    </w:p>
    <w:sectPr w:rsidR="00A52533" w:rsidRPr="000B297A" w:rsidSect="000B29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EB6"/>
    <w:multiLevelType w:val="multilevel"/>
    <w:tmpl w:val="756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954D9"/>
    <w:multiLevelType w:val="multilevel"/>
    <w:tmpl w:val="C48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56906"/>
    <w:multiLevelType w:val="multilevel"/>
    <w:tmpl w:val="D7D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F4F6A"/>
    <w:multiLevelType w:val="multilevel"/>
    <w:tmpl w:val="B4F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D6B4A"/>
    <w:multiLevelType w:val="multilevel"/>
    <w:tmpl w:val="942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C141E"/>
    <w:multiLevelType w:val="multilevel"/>
    <w:tmpl w:val="05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6C"/>
    <w:rsid w:val="000B297A"/>
    <w:rsid w:val="00391D2C"/>
    <w:rsid w:val="00A52533"/>
    <w:rsid w:val="00C677E4"/>
    <w:rsid w:val="00D15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6788">
      <w:bodyDiv w:val="1"/>
      <w:marLeft w:val="0"/>
      <w:marRight w:val="0"/>
      <w:marTop w:val="0"/>
      <w:marBottom w:val="0"/>
      <w:divBdr>
        <w:top w:val="none" w:sz="0" w:space="0" w:color="auto"/>
        <w:left w:val="none" w:sz="0" w:space="0" w:color="auto"/>
        <w:bottom w:val="none" w:sz="0" w:space="0" w:color="auto"/>
        <w:right w:val="none" w:sz="0" w:space="0" w:color="auto"/>
      </w:divBdr>
      <w:divsChild>
        <w:div w:id="1596670231">
          <w:marLeft w:val="0"/>
          <w:marRight w:val="0"/>
          <w:marTop w:val="0"/>
          <w:marBottom w:val="300"/>
          <w:divBdr>
            <w:top w:val="none" w:sz="0" w:space="0" w:color="auto"/>
            <w:left w:val="none" w:sz="0" w:space="0" w:color="auto"/>
            <w:bottom w:val="single" w:sz="6" w:space="15"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cp:lastModifiedBy>
  <cp:revision>5</cp:revision>
  <dcterms:created xsi:type="dcterms:W3CDTF">2020-04-21T15:04:00Z</dcterms:created>
  <dcterms:modified xsi:type="dcterms:W3CDTF">2020-04-27T08:54:00Z</dcterms:modified>
</cp:coreProperties>
</file>