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FE" w:rsidRPr="00F24210" w:rsidRDefault="008C6169" w:rsidP="008C6169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210">
        <w:rPr>
          <w:rFonts w:ascii="Times New Roman" w:hAnsi="Times New Roman" w:cs="Times New Roman"/>
          <w:b/>
          <w:i/>
          <w:sz w:val="32"/>
          <w:szCs w:val="32"/>
        </w:rPr>
        <w:t>Игры, которые научат ребёнка доброте</w:t>
      </w:r>
    </w:p>
    <w:p w:rsidR="008C6169" w:rsidRPr="00F24210" w:rsidRDefault="008C6169" w:rsidP="008C616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8C6169" w:rsidRPr="00F24210" w:rsidRDefault="008C6169" w:rsidP="008C6169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421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05F1C236" wp14:editId="26B44D43">
            <wp:extent cx="2946400" cy="2209800"/>
            <wp:effectExtent l="0" t="0" r="6350" b="0"/>
            <wp:docPr id="1" name="Рисунок 1" descr="C:\Users\пк\Desktop\Картинки ДС\0_1ba8f_34566055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артинки ДС\0_1ba8f_34566055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56" cy="221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AFE" w:rsidRPr="00F24210" w:rsidRDefault="00F70AFE" w:rsidP="008C616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70AFE" w:rsidP="008C61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Есть много развивающих игр, которые тренируют память и внимание, рассказывают об окружающем мире, учат различать цвета и считать. Есть подвижные игры, которые помогут стать сильнее, ловчее и гибче. Есть игры, которые просто подарят много веселых мгновений. А есть ли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такие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>, которые помогут воспитать в ребенке доброту, умение и желание заботиться об окружающих, сопереживать им? Конечно!</w:t>
      </w:r>
    </w:p>
    <w:p w:rsidR="00F70AFE" w:rsidRPr="00F24210" w:rsidRDefault="00F70AFE" w:rsidP="008C61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Дети учатся всему у взрослых — именно на примерах, а не на словах, которые часто расходятся с делом. Это надо учитывать. Окружив ребенка нежностью и любовью с самого рождения, став для малыша отличным образцом сострадательности, милосердия и благородства, вы сделаете первые шаги к детской доброте. А дав возможность ребенку обрести собственный опыт заботы о близких и дорогих ему людях, научите его не только брать, но и отдавать.</w:t>
      </w:r>
    </w:p>
    <w:p w:rsidR="00F70AFE" w:rsidRPr="00F24210" w:rsidRDefault="00F70AFE" w:rsidP="008C61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Подарите малышу и радость от помощи тем, кто не ждет доброты от него или не может сполна отблагодарить, воздать за заботу.</w:t>
      </w:r>
    </w:p>
    <w:p w:rsidR="00F70AFE" w:rsidRPr="00F24210" w:rsidRDefault="00F70AFE" w:rsidP="008C616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Чтобы зародить семя доброты в характер ребенка потребуется немало усилий и терпения. Это важное нравственное качество сформируется не сразу — эгоизма и конфликтности никто не отменял. Но сострадательность и милосердие станут чертой характера, осознанным выбором,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укоренившийся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привычкой. От этого сам малыш только выиграет. Сочувствующие, добрые дети, умеющие дарить окружающим теплое отношение, успешны, всегда имеют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много друзей, обладают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высокой самооценкой и гораздо успешней сопротивляются давлению сверстников.</w:t>
      </w:r>
    </w:p>
    <w:p w:rsidR="00F70AFE" w:rsidRPr="00F24210" w:rsidRDefault="00F70AFE" w:rsidP="00F242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По сути, все эти игры — демонстрация любви к малышу, восприятие его заботы о вас, а затем и о других людях. А что может быть радостнее, чем дарить любовь и получать ее от самого дорогого человечка на свете?</w:t>
      </w:r>
    </w:p>
    <w:p w:rsidR="00F70AFE" w:rsidRPr="00F24210" w:rsidRDefault="008C6169" w:rsidP="00A15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210">
        <w:rPr>
          <w:rFonts w:ascii="Times New Roman" w:hAnsi="Times New Roman" w:cs="Times New Roman"/>
          <w:b/>
          <w:i/>
          <w:sz w:val="32"/>
          <w:szCs w:val="32"/>
        </w:rPr>
        <w:lastRenderedPageBreak/>
        <w:t>Игры до одного года</w:t>
      </w:r>
    </w:p>
    <w:p w:rsidR="00DE5CEB" w:rsidRPr="00F24210" w:rsidRDefault="00DE5CEB" w:rsidP="00A15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15CDD" w:rsidRPr="00F24210" w:rsidRDefault="00DE5CEB" w:rsidP="00DE5CE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421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6E04CD4B" wp14:editId="49449ACD">
            <wp:extent cx="3086100" cy="2561665"/>
            <wp:effectExtent l="0" t="0" r="0" b="0"/>
            <wp:docPr id="4" name="Рисунок 4" descr="C:\Users\пк\Desktop\Картинки ДС\grupp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Картинки ДС\gruppa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897" cy="256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EB" w:rsidRPr="00F24210" w:rsidRDefault="00DE5CEB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6169" w:rsidRPr="00F24210" w:rsidRDefault="008C6169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Поцелуйчики</w:t>
      </w:r>
      <w:proofErr w:type="spellEnd"/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8C616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Поцелуй — естественное проявление чувств. Не ограничивайте себя и целуйте ребенка столько, сколько вам захочется. Не бойтесь избаловать малыша, сейчас ему необходима ваша ласка.</w:t>
      </w:r>
    </w:p>
    <w:p w:rsidR="00F70AFE" w:rsidRPr="00F24210" w:rsidRDefault="00F70AFE" w:rsidP="008C616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Посылайте крохе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воздушные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>. Показывайте пальчиком, куда они долетают. Пусть поцелуи касаются носика ребенка, его щечек, ручек и ножек, животика. Посылайте поцелуи на близком расстоянии или отойдите дальше. Можно обмениваться поцелуями, стоя перед зеркалом. Учите ребенка подражать вам и возвращать воздушные проявления чувств. Пусть этот жест станет знаком взаимной любви. Посылая поцелуи, повторяйте какую-то одну нежную фразу: «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поцелуйчики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, вот что нам нужно!» или «Много-много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поцелуйчиков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летят к тебе от меня!»</w:t>
      </w:r>
    </w:p>
    <w:p w:rsidR="00F70AFE" w:rsidRPr="00F24210" w:rsidRDefault="00F70AFE" w:rsidP="008C616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Провожая бабушку и дедушку, папу на работу или старших детей в школу, вместе с малышом посылайте им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воздушные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поцелуй.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Где «</w:t>
      </w:r>
      <w:proofErr w:type="spellStart"/>
      <w:r w:rsidRPr="00F24210">
        <w:rPr>
          <w:rFonts w:ascii="Times New Roman" w:hAnsi="Times New Roman" w:cs="Times New Roman"/>
          <w:b/>
          <w:i/>
          <w:sz w:val="28"/>
          <w:szCs w:val="28"/>
        </w:rPr>
        <w:t>вава</w:t>
      </w:r>
      <w:proofErr w:type="spellEnd"/>
      <w:r w:rsidRPr="00F24210">
        <w:rPr>
          <w:rFonts w:ascii="Times New Roman" w:hAnsi="Times New Roman" w:cs="Times New Roman"/>
          <w:b/>
          <w:i/>
          <w:sz w:val="28"/>
          <w:szCs w:val="28"/>
        </w:rPr>
        <w:t>»?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Часто, когда малыш ударится или упадет, его достаточно пожалеть и боль тут же проходит. Доброта исцеляет. Когда кроха ушибется, подуйте на больное место и скажите: «Больше не будет болеть!». «Полечите» кроху и после прививки или анализа крови.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Попросите ребенка тоже подуть на больное место, когда стукнитесь вы.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Возьмите игрушки и вместе пожалейте тех, у кого, что-то болит или кого случайно уронили на пол. Вспомните стихотворения А.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про косолапого мишку.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A15CDD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Хлеб да соль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Когда вы угощаете ребенка детским печеньем или даете ему кусочек банана, попросите у малыша немного для себя. Съешьте сладость, которой поделился малыш, в преувеличено мультипликационной манере и поблагодарите ребенка.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Кормите друг друга с ложечки или предлагайте отдельные кусочки пищи, которую можно класть в рот руками.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Возьмите игрушечные продукты и посуду. Покормите друг друга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понарошку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>. Пригласите к обеду любимые игрушки и постарайтесь никого не обидеть.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A15CDD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Мой котенок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Чтобы ребенок чувствовал радость контакта между людьми, ласкайте его и гладьте по голове. Приговаривайте при этом, нежные и добрые слова, говорите, какой малыш хороший, красивый и милый, как вы любите его, называйте кроху приятными прозвищами — котеночек, зайка и т.п. Помните, что такие легкие массажные движение по голове успокаивают ребенка, снимают нервное напряжение и очень благотворно влияют на состояние крохи. Попросите малыша погладить по голове и вас. Скажите, как вам приятно.</w:t>
      </w:r>
    </w:p>
    <w:p w:rsidR="00F70AFE" w:rsidRPr="00F24210" w:rsidRDefault="00A15CDD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Возьмите мягкие игрушки –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з</w:t>
      </w:r>
      <w:r w:rsidR="00F70AFE" w:rsidRPr="00F24210">
        <w:rPr>
          <w:rFonts w:ascii="Times New Roman" w:hAnsi="Times New Roman" w:cs="Times New Roman"/>
          <w:i/>
          <w:sz w:val="28"/>
          <w:szCs w:val="28"/>
        </w:rPr>
        <w:t>верюшки</w:t>
      </w:r>
      <w:proofErr w:type="gramEnd"/>
      <w:r w:rsidR="00F70AFE" w:rsidRPr="00F24210">
        <w:rPr>
          <w:rFonts w:ascii="Times New Roman" w:hAnsi="Times New Roman" w:cs="Times New Roman"/>
          <w:i/>
          <w:sz w:val="28"/>
          <w:szCs w:val="28"/>
        </w:rPr>
        <w:t xml:space="preserve"> и погладьте каждую из них по меху. Пусть и зверюшки выскажут свою благодарность малышу, а ребенок почувствует, какие они приятные по ощупь.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CEB" w:rsidRPr="00F24210" w:rsidRDefault="00DE5CEB" w:rsidP="00A15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70AFE" w:rsidRPr="00F24210" w:rsidRDefault="00A15CDD" w:rsidP="00A15CDD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210">
        <w:rPr>
          <w:rFonts w:ascii="Times New Roman" w:hAnsi="Times New Roman" w:cs="Times New Roman"/>
          <w:b/>
          <w:i/>
          <w:sz w:val="32"/>
          <w:szCs w:val="32"/>
        </w:rPr>
        <w:t>Игры в один – два года</w:t>
      </w:r>
    </w:p>
    <w:p w:rsidR="00A15CDD" w:rsidRPr="00F24210" w:rsidRDefault="00A15CDD" w:rsidP="00A15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15CDD" w:rsidRPr="00F24210" w:rsidRDefault="00DE5CEB" w:rsidP="00A15CDD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F2421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inline distT="0" distB="0" distL="0" distR="0" wp14:anchorId="67F37B51" wp14:editId="02CED242">
            <wp:extent cx="2042160" cy="2042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5CDD" w:rsidRPr="00F24210" w:rsidRDefault="00A15CDD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A15CDD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Букет в подарок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A15CDD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Во время прогулки в зависимости от времени года соберите полевые цветы, ветки с почками, которые обязательно раскроются дома в воде, осенние листья или ягоды рябины на веточках в букеты и вместе решите, кому вы их подарите. Обладателями букетов могут стать близкие люди или просто соседи. Всем будет приятно получить подарок от вашего малыша. А малыш почувствует, как приятно дарить людям радость.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Если вы идете в гости и покупаете в качестве подарка цветы, возьмите один цветочек и для крохи, чтобы он сам мог преподнести его и проявить заботу.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DE5CEB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Дай, пожалуйста!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Эта игра заключается в просьбах, найти и принести какие-то вещи. Просите ребенка отыскать какую-то игрушку и отдать ее брату или взять пульт от телевизора и отдать дедушке.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Выложите в отдельный ящик несколько предметов и просите ребенка приносить вам по одному по вашему описанию. Каждый раз, когда ребенок</w:t>
      </w:r>
      <w:r w:rsidR="00DE5CEB" w:rsidRPr="00F2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210">
        <w:rPr>
          <w:rFonts w:ascii="Times New Roman" w:hAnsi="Times New Roman" w:cs="Times New Roman"/>
          <w:i/>
          <w:sz w:val="28"/>
          <w:szCs w:val="28"/>
        </w:rPr>
        <w:lastRenderedPageBreak/>
        <w:t>выполняет просьбу, внимательно рассмотрите то, что малыш принес, поблагодарите его за выполненное задание.</w:t>
      </w:r>
    </w:p>
    <w:p w:rsidR="00DE5CEB" w:rsidRPr="00F24210" w:rsidRDefault="00DE5CEB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DE5CEB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И я помогаю!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К двум годам малыш уже вполне может помогать по дому. Небольшие обязанности принесут ему радость и научат приносить пользу. Ведь это и есть одно из проявлений доброты.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Конечно, сначала кроха не сможет сделать все правильно и аккуратно. Но это пока и не важно. Наберитесь терпения и дайте возможность ребенку научиться помогать вам и заботиться о близких людях. Покажите ребенку, как вытирать тряпочкой пыль и вместе уберите в комнате. Попросите малыша к обеду разложить на столе ложки.</w:t>
      </w:r>
      <w:r w:rsidR="00DE5CEB" w:rsidRPr="00F24210">
        <w:rPr>
          <w:rFonts w:ascii="Times New Roman" w:hAnsi="Times New Roman" w:cs="Times New Roman"/>
          <w:i/>
          <w:sz w:val="28"/>
          <w:szCs w:val="28"/>
        </w:rPr>
        <w:t xml:space="preserve"> Вместе полейте комнатные цветы.</w:t>
      </w:r>
    </w:p>
    <w:p w:rsidR="00DE5CEB" w:rsidRPr="00F24210" w:rsidRDefault="00DE5CEB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Сейчас для малыша эти и подобные им занятия — настоящая игра. Сейчас пока еще не обязательно придумывать истории о нашествии инопланетян, после которых надо убрать мусор или о живых цветках, спорящих на подоконнике, кому первому принесут обед в лейке. Этим вы займетесь ближе к четырем-пяти годам.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E5CEB" w:rsidRPr="00F24210" w:rsidRDefault="00DE5CEB" w:rsidP="00DE5CE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DE5CEB" w:rsidP="00DE5CE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210">
        <w:rPr>
          <w:rFonts w:ascii="Times New Roman" w:hAnsi="Times New Roman" w:cs="Times New Roman"/>
          <w:b/>
          <w:i/>
          <w:sz w:val="32"/>
          <w:szCs w:val="32"/>
        </w:rPr>
        <w:t>Игры с трех лет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5CEB" w:rsidRPr="00F24210" w:rsidRDefault="00DE5CEB" w:rsidP="00DE5CE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5364DCCE" wp14:editId="5F77B8D5">
            <wp:extent cx="2506134" cy="1879600"/>
            <wp:effectExtent l="0" t="0" r="8890" b="6350"/>
            <wp:docPr id="7" name="Рисунок 7" descr="C:\Users\пк\Desktop\Картинки ДС\330026694634_86567_image0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Картинки ДС\330026694634_86567_image00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07" cy="188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CEB" w:rsidRPr="00F24210" w:rsidRDefault="00DE5CEB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DE5CEB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« </w:t>
      </w:r>
      <w:proofErr w:type="gramStart"/>
      <w:r w:rsidRPr="00F24210">
        <w:rPr>
          <w:rFonts w:ascii="Times New Roman" w:hAnsi="Times New Roman" w:cs="Times New Roman"/>
          <w:b/>
          <w:i/>
          <w:sz w:val="28"/>
          <w:szCs w:val="28"/>
        </w:rPr>
        <w:t>Гули</w:t>
      </w:r>
      <w:proofErr w:type="gramEnd"/>
      <w:r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– г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ули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DE5CE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Не выбрасывайте несвежий хлеб. Сложите его в пакет и возьмите с собой на очередную прогулку. Предложите ребенку покормить птиц. Объясните малышу, что городских птиц надо подкармливать, особенно зимой. Что ваша забота очень важна для них.</w:t>
      </w:r>
      <w:r w:rsidR="00DE5CEB" w:rsidRPr="00F2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210">
        <w:rPr>
          <w:rFonts w:ascii="Times New Roman" w:hAnsi="Times New Roman" w:cs="Times New Roman"/>
          <w:i/>
          <w:sz w:val="28"/>
          <w:szCs w:val="28"/>
        </w:rPr>
        <w:t>Сделайте кормушку и повесьте ее у окна или на дерево возле подъезда. Подсыпайте туда хлебные крошки или пшено, семечки и наблюдайте, как много птиц прилетает попробовать то, что вы им приготовили.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DE5CEB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Посвящается любимым!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24210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Возьмите в ванную мыльные пузыри. Можно попробовать сделать пенный раствор самостоятельно (тщательно перемешайте полстакана жидкости для мытья посуды, 2 стакана кипяченой или дистиллированной воды и 2 чайные ложки сахара). Мыльные пузыри можно выдувать с помощью проволоки разной формы и размера, соединенной в кольцо и обмотанной с острых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местах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скотчем.</w:t>
      </w:r>
      <w:r w:rsidR="00DE5CEB" w:rsidRPr="00F2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210">
        <w:rPr>
          <w:rFonts w:ascii="Times New Roman" w:hAnsi="Times New Roman" w:cs="Times New Roman"/>
          <w:i/>
          <w:sz w:val="28"/>
          <w:szCs w:val="28"/>
        </w:rPr>
        <w:t>Каждый получившийся пузырь посвящайте одному из близких или знакомых малыша.</w:t>
      </w:r>
    </w:p>
    <w:p w:rsidR="00F70AFE" w:rsidRPr="00F24210" w:rsidRDefault="00F24210" w:rsidP="00F24210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Специальный медведь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Выберите из игрушек мягкую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зверюшку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с грустным выражением «лица». Этот мишка или зайка теперь будут вызывать у малыша сострадание и желание пожалеть маленького друга. Говорите за игрушку: «Никто со мной не играет. Никто меня не любит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 xml:space="preserve">.» 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Как правило, дети хватают несчастного и прижимают к себе. Если пока этого не происходит, пожалейте медведя сами, приласкайте его и предложите малышу сделать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тоже самое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>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0" w:rsidRPr="00F24210" w:rsidRDefault="00F24210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F24210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4210">
        <w:rPr>
          <w:rFonts w:ascii="Times New Roman" w:hAnsi="Times New Roman" w:cs="Times New Roman"/>
          <w:b/>
          <w:i/>
          <w:sz w:val="32"/>
          <w:szCs w:val="32"/>
        </w:rPr>
        <w:t xml:space="preserve">Игры с </w:t>
      </w:r>
      <w:r w:rsidR="00F70AFE" w:rsidRPr="00F24210">
        <w:rPr>
          <w:rFonts w:ascii="Times New Roman" w:hAnsi="Times New Roman" w:cs="Times New Roman"/>
          <w:b/>
          <w:i/>
          <w:sz w:val="32"/>
          <w:szCs w:val="32"/>
        </w:rPr>
        <w:t xml:space="preserve"> четырех лет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F2421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EFAA6BD" wp14:editId="40DB4E97">
            <wp:extent cx="2657475" cy="2338577"/>
            <wp:effectExtent l="0" t="0" r="0" b="5080"/>
            <wp:docPr id="8" name="Рисунок 8" descr="C:\Users\пк\Desktop\Картинки ДС\c8d7ea8af6aec31c4a276aede1d6de74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к\Desktop\Картинки ДС\c8d7ea8af6aec31c4a276aede1d6de74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36" cy="234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210" w:rsidRPr="00F24210" w:rsidRDefault="00F24210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От всего сердца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Займитесь с ребенком изготовлением подарков для всех близких людей. Это могут быть подарки на Новый год или 8 марта и 23 февраля, на день рождение или «просто так».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Выберите приятный и не сложный способ изготовления поделок. Вырежьте из сырого картофеля «печать» и сделайте красивые разноцветные картинки — «Яркие пятна» или «Гроздь винограда» или «Цветы». Приготовьте соленое тесто (на два стакан муки стакан соли «Экстра» и три четвертых стакана воды) и предложите малышу вылепить тарелочки с фруктами или бусинки для ожерелья. Впрочем, какой подарок у вас получится — не самое главное. Главное, чтобы он был от всего сердца.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Представление начинается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Множество сказок учит детей различать добро и зло, любить добрых персонажей, вызывает желание помочь им, защитить. Богатым наследием нужно пользоваться в полной мере. Сказки нужно не только читать, но и проигрывать их, обсуждать и делать выводы.</w:t>
      </w:r>
    </w:p>
    <w:p w:rsidR="00F70AFE" w:rsidRPr="00F24210" w:rsidRDefault="00F24210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Устройте дома мини – т</w:t>
      </w:r>
      <w:r w:rsidR="00F70AFE" w:rsidRPr="00F24210">
        <w:rPr>
          <w:rFonts w:ascii="Times New Roman" w:hAnsi="Times New Roman" w:cs="Times New Roman"/>
          <w:i/>
          <w:sz w:val="28"/>
          <w:szCs w:val="28"/>
        </w:rPr>
        <w:t>еатр и рассказывайте ребенку добрые истории прямо с кукольной сцены. Покажите ребенку и короткие истории, придуманные вами и подходящие под разные жизненные ситуации. Обсудите с ним, кто из героев был добр и проявлял заботу, а кто злой и не хороший. Спросите ребенка, на кого бы он хотел быть похожим.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lastRenderedPageBreak/>
        <w:t>«Супер – г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ерой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Устраивайте для малыша такие ситуации с игрушками, где он должен проявить заботу о ком-то, помочь кому-то или поделиться чем-то. Это могут быть и сюжетные игры и задания на листочках.</w:t>
      </w:r>
      <w:r w:rsidR="00F24210" w:rsidRPr="00F242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4210">
        <w:rPr>
          <w:rFonts w:ascii="Times New Roman" w:hAnsi="Times New Roman" w:cs="Times New Roman"/>
          <w:i/>
          <w:sz w:val="28"/>
          <w:szCs w:val="28"/>
        </w:rPr>
        <w:t>Книги и детские альбомы для творчества полны подобных заданий. «Помоги котенку найти свой домик» — нужно найти дорогу по лабиринту. «Спаси цыпленка от кошки» — нужно нарисовать забор между ними. «Накорми птичек хлебными крошками» — нужно нарисовать в кормушке точечки — корм.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Но можно ли организовать похожие игры с игрушками? Предложите ребенку построить домик для зайчика из кубиков. Ведь скоро совсем похолодает и начнется метель. Попросите малыша спрятать мышонка от кота, да так чтобы кот никогда его не нашел. Спросите кроху, может ли он дать свою машинку, чтобы мишка съездил в лес за ягодами?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Объясните ребенку, что не только в игре, но и в жизни многие нуждаются в помощи, и что по возможности надо стараться ее оказывать.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F24210">
        <w:rPr>
          <w:rFonts w:ascii="Times New Roman" w:hAnsi="Times New Roman" w:cs="Times New Roman"/>
          <w:b/>
          <w:i/>
          <w:sz w:val="28"/>
          <w:szCs w:val="28"/>
        </w:rPr>
        <w:t>Уменьшительно</w:t>
      </w:r>
      <w:proofErr w:type="spellEnd"/>
      <w:r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– л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>аскательная игра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Вы, конечно же, часто называе</w:t>
      </w:r>
      <w:r w:rsidR="00F24210" w:rsidRPr="00F24210">
        <w:rPr>
          <w:rFonts w:ascii="Times New Roman" w:hAnsi="Times New Roman" w:cs="Times New Roman"/>
          <w:i/>
          <w:sz w:val="28"/>
          <w:szCs w:val="28"/>
        </w:rPr>
        <w:t xml:space="preserve">те своего ребенка </w:t>
      </w:r>
      <w:proofErr w:type="spellStart"/>
      <w:r w:rsidR="00F24210" w:rsidRPr="00F24210">
        <w:rPr>
          <w:rFonts w:ascii="Times New Roman" w:hAnsi="Times New Roman" w:cs="Times New Roman"/>
          <w:i/>
          <w:sz w:val="28"/>
          <w:szCs w:val="28"/>
        </w:rPr>
        <w:t>уменьшительно</w:t>
      </w:r>
      <w:proofErr w:type="spellEnd"/>
      <w:r w:rsidR="00F24210" w:rsidRPr="00F24210">
        <w:rPr>
          <w:rFonts w:ascii="Times New Roman" w:hAnsi="Times New Roman" w:cs="Times New Roman"/>
          <w:i/>
          <w:sz w:val="28"/>
          <w:szCs w:val="28"/>
        </w:rPr>
        <w:t xml:space="preserve"> – л</w:t>
      </w:r>
      <w:r w:rsidRPr="00F24210">
        <w:rPr>
          <w:rFonts w:ascii="Times New Roman" w:hAnsi="Times New Roman" w:cs="Times New Roman"/>
          <w:i/>
          <w:sz w:val="28"/>
          <w:szCs w:val="28"/>
        </w:rPr>
        <w:t xml:space="preserve">аскательным именем: не Мария, а Машенька, не Петр, а Петенька. Предложите ребенку вас, близких, родных и друзей назвать ласково. Узнайте у малыша, как он считает, получиться ли у него это. Как можно будет назвать бабу Зину?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Бабулечка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Зиночка. А как ты назовешь Андрея? Андрюшенька. Обязательно вспомните всех друзей малыша и измените их имена </w:t>
      </w:r>
      <w:proofErr w:type="gramStart"/>
      <w:r w:rsidRPr="00F24210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ласковые.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Попробуйте называть ласково все предметы, которые вы видите. Стульчик, кроватка, мячик и машинка, чемоданчик и т.д.</w:t>
      </w:r>
    </w:p>
    <w:p w:rsidR="00F70AFE" w:rsidRPr="00F24210" w:rsidRDefault="00F70AFE" w:rsidP="008C616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0AFE" w:rsidRPr="00F24210" w:rsidRDefault="00F24210" w:rsidP="008C616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421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70AFE" w:rsidRPr="00F24210">
        <w:rPr>
          <w:rFonts w:ascii="Times New Roman" w:hAnsi="Times New Roman" w:cs="Times New Roman"/>
          <w:b/>
          <w:i/>
          <w:sz w:val="28"/>
          <w:szCs w:val="28"/>
        </w:rPr>
        <w:t xml:space="preserve"> Дерево на поруки</w:t>
      </w:r>
      <w:r w:rsidRPr="00F2421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70AFE" w:rsidRPr="00F24210" w:rsidRDefault="00F70AFE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>Выберите дерево, которое вам наиболее понравится, какое-то необычное и приятное для вас. Возьмите над ним шефство. Найдите информацию о его названии и особенностях. Навещайте свое дерево, каждый раз обнимая его за ствол или гладя по коре. Обратите внимание ребенка, как дерево меняется в зависимости от времени года, сделайте фотографии и рисунки своего любимчика.</w:t>
      </w:r>
    </w:p>
    <w:p w:rsidR="00F24210" w:rsidRPr="00F24210" w:rsidRDefault="00F24210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0" w:rsidRPr="00F24210" w:rsidRDefault="00F24210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0" w:rsidRPr="00F24210" w:rsidRDefault="00F24210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0" w:rsidRPr="00F24210" w:rsidRDefault="00F24210" w:rsidP="00A8419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84196" w:rsidRDefault="00A84196" w:rsidP="00F242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4DA" w:rsidRPr="00F24210" w:rsidRDefault="005F24DA" w:rsidP="00F2421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24210" w:rsidRPr="00F24210" w:rsidRDefault="00F24210" w:rsidP="00F2421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F24DA" w:rsidRDefault="005F24DA" w:rsidP="00A8419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4DA" w:rsidRDefault="005F24DA" w:rsidP="00A8419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4DA" w:rsidRDefault="005F24DA" w:rsidP="00A8419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4DA" w:rsidRDefault="005F24DA" w:rsidP="00A8419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4DA" w:rsidRDefault="005F24DA" w:rsidP="00A84196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0AFE" w:rsidRPr="005F24DA" w:rsidRDefault="00F24210" w:rsidP="005F24DA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4210">
        <w:rPr>
          <w:rFonts w:ascii="Times New Roman" w:hAnsi="Times New Roman" w:cs="Times New Roman"/>
          <w:i/>
          <w:sz w:val="28"/>
          <w:szCs w:val="28"/>
        </w:rPr>
        <w:t xml:space="preserve">Педагог – психолог: </w:t>
      </w:r>
      <w:proofErr w:type="spellStart"/>
      <w:r w:rsidRPr="00F24210">
        <w:rPr>
          <w:rFonts w:ascii="Times New Roman" w:hAnsi="Times New Roman" w:cs="Times New Roman"/>
          <w:i/>
          <w:sz w:val="28"/>
          <w:szCs w:val="28"/>
        </w:rPr>
        <w:t>Копанскова</w:t>
      </w:r>
      <w:proofErr w:type="spellEnd"/>
      <w:r w:rsidRPr="00F24210">
        <w:rPr>
          <w:rFonts w:ascii="Times New Roman" w:hAnsi="Times New Roman" w:cs="Times New Roman"/>
          <w:i/>
          <w:sz w:val="28"/>
          <w:szCs w:val="28"/>
        </w:rPr>
        <w:t xml:space="preserve"> Елена Евгеньевна</w:t>
      </w:r>
    </w:p>
    <w:p w:rsidR="00F70AFE" w:rsidRPr="008C6169" w:rsidRDefault="00F70AFE" w:rsidP="008C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169" w:rsidRPr="008C6169" w:rsidRDefault="008C6169" w:rsidP="008C61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6169" w:rsidRPr="008C6169" w:rsidSect="008C616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BB"/>
    <w:rsid w:val="005438E4"/>
    <w:rsid w:val="005F24DA"/>
    <w:rsid w:val="008C6169"/>
    <w:rsid w:val="00A15CDD"/>
    <w:rsid w:val="00A84196"/>
    <w:rsid w:val="00C50DBB"/>
    <w:rsid w:val="00DE5CEB"/>
    <w:rsid w:val="00F24210"/>
    <w:rsid w:val="00F7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C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2020-04-28T10:07:00Z</dcterms:created>
  <dcterms:modified xsi:type="dcterms:W3CDTF">2020-04-28T11:09:00Z</dcterms:modified>
</cp:coreProperties>
</file>